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5A08477F" w:rsidR="0064659A" w:rsidRDefault="00372859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77FA8021" wp14:editId="3F6D2A9B">
            <wp:extent cx="719455" cy="676910"/>
            <wp:effectExtent l="0" t="0" r="4445" b="8890"/>
            <wp:docPr id="11566370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4A0C4FF1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4C826E4" w14:textId="77777777" w:rsidR="00BE3479" w:rsidRDefault="00BE3479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BD3AC2B" w14:textId="77777777" w:rsidR="00A0701A" w:rsidRDefault="00A0701A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CEE5E22" w14:textId="3B0798B3" w:rsidR="00031084" w:rsidRP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INFORMATION CLAUSE</w:t>
      </w:r>
    </w:p>
    <w:p w14:paraId="33710F2A" w14:textId="41377B26" w:rsidR="00031084" w:rsidRP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for a Contracto</w:t>
      </w:r>
      <w:r w:rsidR="00EA49D0">
        <w:rPr>
          <w:rFonts w:ascii="Arial" w:hAnsi="Arial" w:cs="Arial"/>
          <w:b/>
          <w:bCs/>
          <w:sz w:val="18"/>
          <w:szCs w:val="18"/>
          <w:lang w:val="en-US"/>
        </w:rPr>
        <w:t>r</w:t>
      </w:r>
      <w:r w:rsidR="00EA49D0">
        <w:rPr>
          <w:rStyle w:val="Odwoanieprzypisudolnego"/>
          <w:rFonts w:ascii="Arial" w:hAnsi="Arial" w:cs="Arial"/>
          <w:b/>
          <w:bCs/>
          <w:sz w:val="18"/>
          <w:szCs w:val="18"/>
          <w:lang w:val="en-US"/>
        </w:rPr>
        <w:footnoteReference w:id="1"/>
      </w:r>
      <w:r w:rsidR="00EA49D0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is a natural person or conducting business activity, including a partner in a civil law partnership</w:t>
      </w:r>
    </w:p>
    <w:p w14:paraId="135F9FD1" w14:textId="77777777" w:rsid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91C1B26" w14:textId="77777777" w:rsidR="00880534" w:rsidRDefault="0088053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6D02AD2" w14:textId="77777777" w:rsidR="00880534" w:rsidRPr="00031084" w:rsidRDefault="0088053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682DB6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is the controller of your personal data?</w:t>
      </w:r>
    </w:p>
    <w:p w14:paraId="7529083D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 xml:space="preserve">The controller of your data is ORLEN S.A., with its registered office in </w:t>
      </w:r>
      <w:proofErr w:type="spellStart"/>
      <w:r w:rsidRPr="00031084">
        <w:rPr>
          <w:rFonts w:ascii="Arial" w:hAnsi="Arial" w:cs="Arial"/>
          <w:sz w:val="18"/>
          <w:szCs w:val="18"/>
          <w:lang w:val="en-US"/>
        </w:rPr>
        <w:t>Płock</w:t>
      </w:r>
      <w:proofErr w:type="spellEnd"/>
      <w:r w:rsidRPr="00031084">
        <w:rPr>
          <w:rFonts w:ascii="Arial" w:hAnsi="Arial" w:cs="Arial"/>
          <w:sz w:val="18"/>
          <w:szCs w:val="18"/>
          <w:lang w:val="en-US"/>
        </w:rPr>
        <w:t xml:space="preserve">, ul. </w:t>
      </w:r>
      <w:proofErr w:type="spellStart"/>
      <w:r w:rsidRPr="00031084">
        <w:rPr>
          <w:rFonts w:ascii="Arial" w:hAnsi="Arial" w:cs="Arial"/>
          <w:sz w:val="18"/>
          <w:szCs w:val="18"/>
          <w:lang w:val="en-US"/>
        </w:rPr>
        <w:t>Chemików</w:t>
      </w:r>
      <w:proofErr w:type="spellEnd"/>
      <w:r w:rsidRPr="00031084">
        <w:rPr>
          <w:rFonts w:ascii="Arial" w:hAnsi="Arial" w:cs="Arial"/>
          <w:sz w:val="18"/>
          <w:szCs w:val="18"/>
          <w:lang w:val="en-US"/>
        </w:rPr>
        <w:t xml:space="preserve"> 7. Contact phone numbers: (24) 256 00 00, (24) 365 00 00, (22) 778 00 00.</w:t>
      </w:r>
    </w:p>
    <w:p w14:paraId="422E00F9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9E83130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How can you contact the Data Protection Officer?</w:t>
      </w:r>
    </w:p>
    <w:p w14:paraId="5BB3EB6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You can write to the email address: daneosobowe@orlen.pl or by post to ORLEN S.A. with the note “Data Protection Officer”. More information is available at www.orlen.pl under the “Contact” section.</w:t>
      </w:r>
    </w:p>
    <w:p w14:paraId="2059ECA4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4D8017B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What data do we process?</w:t>
      </w:r>
    </w:p>
    <w:p w14:paraId="5DBDA479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Depending on the type of cooperation:</w:t>
      </w:r>
    </w:p>
    <w:p w14:paraId="080FA69F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first and last name,</w:t>
      </w:r>
    </w:p>
    <w:p w14:paraId="5B77C461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contact details (address, phone number, email),</w:t>
      </w:r>
    </w:p>
    <w:p w14:paraId="1CB593EF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PESEL or NIP number,</w:t>
      </w:r>
    </w:p>
    <w:p w14:paraId="7CF8F15E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regarding business activity,</w:t>
      </w:r>
    </w:p>
    <w:p w14:paraId="7550902B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from public registers (KRS, CEIDG),</w:t>
      </w:r>
    </w:p>
    <w:p w14:paraId="2EB7A68D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concerning legal and financial status,</w:t>
      </w:r>
    </w:p>
    <w:p w14:paraId="567D3C79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other data necessary for contract execution.</w:t>
      </w:r>
    </w:p>
    <w:p w14:paraId="00FC40AB" w14:textId="77777777" w:rsid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D85D237" w14:textId="7F412382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For what purpose do we process the data?</w:t>
      </w:r>
    </w:p>
    <w:p w14:paraId="31DE3CC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is processed in order to:</w:t>
      </w:r>
    </w:p>
    <w:p w14:paraId="75750EC4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establish cooperation, conclude and perform a contract,</w:t>
      </w:r>
    </w:p>
    <w:p w14:paraId="26C4708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fulfill legal obligations (e.g., tax, accounting, anti-money laundering, anti-fraud and anti-corruption),</w:t>
      </w:r>
    </w:p>
    <w:p w14:paraId="591E1102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verify data and contractor credibility,</w:t>
      </w:r>
    </w:p>
    <w:p w14:paraId="717F6060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ensure security and high ethical standards,</w:t>
      </w:r>
    </w:p>
    <w:p w14:paraId="3EA13D3C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conduct correspondence and business contacts,</w:t>
      </w:r>
    </w:p>
    <w:p w14:paraId="4AB6F21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analyze cooperation and development opportunities,</w:t>
      </w:r>
    </w:p>
    <w:p w14:paraId="677297F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pursue and defend claims,</w:t>
      </w:r>
    </w:p>
    <w:p w14:paraId="323D2511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conduct marketing of ORLEN S.A. products and services.</w:t>
      </w:r>
    </w:p>
    <w:p w14:paraId="00EF994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EC3CF7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On what legal basis do we process the data?</w:t>
      </w:r>
    </w:p>
    <w:p w14:paraId="618A8C21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conclusion and performance of a contract (Art. 6(1)(b) GDPR),</w:t>
      </w:r>
    </w:p>
    <w:p w14:paraId="1B2ECA12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legal obligations (Art. 6(1)(c) GDPR),</w:t>
      </w:r>
    </w:p>
    <w:p w14:paraId="6D0AE695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legitimate interest of ORLEN S.A. (Art. 6(1)(f) GDPR).</w:t>
      </w:r>
    </w:p>
    <w:p w14:paraId="06CFAB6E" w14:textId="77777777" w:rsid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63CDE5C" w14:textId="08357B81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Where do we obtain your data from?</w:t>
      </w:r>
    </w:p>
    <w:p w14:paraId="782B4F8D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The data was provided directly by you or comes from public registers (KRS, CEIDG), websites, or entities providing information services to ORLEN S.A.</w:t>
      </w:r>
    </w:p>
    <w:p w14:paraId="3097D62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BFF487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may have access to your data?</w:t>
      </w:r>
    </w:p>
    <w:p w14:paraId="1B8B12A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may be shared with:</w:t>
      </w:r>
    </w:p>
    <w:p w14:paraId="7DEC9093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companies within the ORLEN Group,</w:t>
      </w:r>
    </w:p>
    <w:p w14:paraId="77735B7F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entities cooperating in the performance of the contract,</w:t>
      </w:r>
    </w:p>
    <w:p w14:paraId="1F8A2055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companies providing IT, advisory, legal, debt collection, archiving, security, invoicing, and correspondence delivery services.</w:t>
      </w:r>
    </w:p>
    <w:p w14:paraId="6348078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10726D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Is providing data mandatory?</w:t>
      </w:r>
    </w:p>
    <w:p w14:paraId="5A699DE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Providing data is voluntary but necessary for concluding and performing the contract and for the purposes listed above.</w:t>
      </w:r>
    </w:p>
    <w:p w14:paraId="20DCAA8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C86A235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lastRenderedPageBreak/>
        <w:t>How long do we process the data?</w:t>
      </w:r>
    </w:p>
    <w:p w14:paraId="6409A8B0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is processed for the duration of the contract and after its termination – for the period required by law or until claims expire. If processed based on legitimate interest – until it is fulfilled or an effective objection is raised.</w:t>
      </w:r>
    </w:p>
    <w:p w14:paraId="6199552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265BF78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What are your rights?</w:t>
      </w:r>
    </w:p>
    <w:p w14:paraId="246F3EC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You have the right to:</w:t>
      </w:r>
    </w:p>
    <w:p w14:paraId="7103F7BB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access your data,</w:t>
      </w:r>
    </w:p>
    <w:p w14:paraId="4043AF01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rectify, delete, or restrict processing,</w:t>
      </w:r>
    </w:p>
    <w:p w14:paraId="7F9D8CC1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portability,</w:t>
      </w:r>
    </w:p>
    <w:p w14:paraId="5A2DCEAF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object (if data is processed based on legitimate interest),</w:t>
      </w:r>
    </w:p>
    <w:p w14:paraId="2A5EF21B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lodge a complaint with the President of the Personal Data Protection Office.</w:t>
      </w:r>
    </w:p>
    <w:p w14:paraId="13A9EEC2" w14:textId="177ACA2E" w:rsidR="00972D47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Requests can be sent to: daneosobowe@orlen.pl or by post with the note “Data Protection Officer”.</w:t>
      </w:r>
    </w:p>
    <w:sectPr w:rsidR="00972D47" w:rsidRPr="00031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3768" w14:textId="77777777" w:rsidR="00A1035A" w:rsidRDefault="00A1035A" w:rsidP="0064659A">
      <w:pPr>
        <w:spacing w:after="0" w:line="240" w:lineRule="auto"/>
      </w:pPr>
      <w:r>
        <w:separator/>
      </w:r>
    </w:p>
  </w:endnote>
  <w:endnote w:type="continuationSeparator" w:id="0">
    <w:p w14:paraId="37FEA3D0" w14:textId="77777777" w:rsidR="00A1035A" w:rsidRDefault="00A1035A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2F43" w14:textId="77777777" w:rsidR="00A1035A" w:rsidRDefault="00A1035A" w:rsidP="0064659A">
      <w:pPr>
        <w:spacing w:after="0" w:line="240" w:lineRule="auto"/>
      </w:pPr>
      <w:r>
        <w:separator/>
      </w:r>
    </w:p>
  </w:footnote>
  <w:footnote w:type="continuationSeparator" w:id="0">
    <w:p w14:paraId="1C548C57" w14:textId="77777777" w:rsidR="00A1035A" w:rsidRDefault="00A1035A" w:rsidP="0064659A">
      <w:pPr>
        <w:spacing w:after="0" w:line="240" w:lineRule="auto"/>
      </w:pPr>
      <w:r>
        <w:continuationSeparator/>
      </w:r>
    </w:p>
  </w:footnote>
  <w:footnote w:id="1">
    <w:p w14:paraId="087C278A" w14:textId="5AC66904" w:rsidR="00EA49D0" w:rsidRDefault="00EA49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EA49D0">
        <w:t>Bidder</w:t>
      </w:r>
      <w:proofErr w:type="spellEnd"/>
      <w:r w:rsidRPr="00EA49D0">
        <w:t>/Service Provider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7B3"/>
    <w:multiLevelType w:val="hybridMultilevel"/>
    <w:tmpl w:val="06AEA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00D8E"/>
    <w:multiLevelType w:val="hybridMultilevel"/>
    <w:tmpl w:val="734A6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31F36"/>
    <w:multiLevelType w:val="hybridMultilevel"/>
    <w:tmpl w:val="06EE4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F73CC"/>
    <w:multiLevelType w:val="hybridMultilevel"/>
    <w:tmpl w:val="627CA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24EAB"/>
    <w:multiLevelType w:val="hybridMultilevel"/>
    <w:tmpl w:val="7BE09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8"/>
  </w:num>
  <w:num w:numId="2" w16cid:durableId="1750813060">
    <w:abstractNumId w:val="2"/>
  </w:num>
  <w:num w:numId="3" w16cid:durableId="681517720">
    <w:abstractNumId w:val="5"/>
  </w:num>
  <w:num w:numId="4" w16cid:durableId="1688865949">
    <w:abstractNumId w:val="1"/>
  </w:num>
  <w:num w:numId="5" w16cid:durableId="1910916333">
    <w:abstractNumId w:val="9"/>
  </w:num>
  <w:num w:numId="6" w16cid:durableId="457186288">
    <w:abstractNumId w:val="7"/>
  </w:num>
  <w:num w:numId="7" w16cid:durableId="1312127716">
    <w:abstractNumId w:val="4"/>
  </w:num>
  <w:num w:numId="8" w16cid:durableId="592664176">
    <w:abstractNumId w:val="6"/>
  </w:num>
  <w:num w:numId="9" w16cid:durableId="1495338558">
    <w:abstractNumId w:val="3"/>
  </w:num>
  <w:num w:numId="10" w16cid:durableId="141049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31084"/>
    <w:rsid w:val="003543F0"/>
    <w:rsid w:val="00372859"/>
    <w:rsid w:val="00412D1E"/>
    <w:rsid w:val="004D15CD"/>
    <w:rsid w:val="00596206"/>
    <w:rsid w:val="005B673B"/>
    <w:rsid w:val="005B7BBD"/>
    <w:rsid w:val="00614EA7"/>
    <w:rsid w:val="0062331C"/>
    <w:rsid w:val="0064659A"/>
    <w:rsid w:val="006E6226"/>
    <w:rsid w:val="00880534"/>
    <w:rsid w:val="00887069"/>
    <w:rsid w:val="00972D47"/>
    <w:rsid w:val="00A06F03"/>
    <w:rsid w:val="00A0701A"/>
    <w:rsid w:val="00A1035A"/>
    <w:rsid w:val="00B02D92"/>
    <w:rsid w:val="00B9688E"/>
    <w:rsid w:val="00BC1F1F"/>
    <w:rsid w:val="00BC6BB3"/>
    <w:rsid w:val="00BE3479"/>
    <w:rsid w:val="00D3278C"/>
    <w:rsid w:val="00D53F10"/>
    <w:rsid w:val="00EA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BD1D4BE35DD40A7472C9917DC4466" ma:contentTypeVersion="2" ma:contentTypeDescription="Utwórz nowy dokument." ma:contentTypeScope="" ma:versionID="b817913fa98516af00ff7e9a29e4fc4d">
  <xsd:schema xmlns:xsd="http://www.w3.org/2001/XMLSchema" xmlns:xs="http://www.w3.org/2001/XMLSchema" xmlns:p="http://schemas.microsoft.com/office/2006/metadata/properties" xmlns:ns2="e20c40d3-5419-44fd-a206-ab8d89572cc7" targetNamespace="http://schemas.microsoft.com/office/2006/metadata/properties" ma:root="true" ma:fieldsID="60775cd91b84847734a65b07a889339c" ns2:_="">
    <xsd:import namespace="e20c40d3-5419-44fd-a206-ab8d89572c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c40d3-5419-44fd-a206-ab8d89572c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8AEC43-5D0E-4B61-970C-41F6C54535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E71835-F9DD-440E-B7F7-09A97CB43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433C4-C640-4D53-9E45-81D0B974D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c40d3-5419-44fd-a206-ab8d89572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2509</Characters>
  <Application>Microsoft Office Word</Application>
  <DocSecurity>0</DocSecurity>
  <Lines>45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Piórkowska Beata (ORL)</cp:lastModifiedBy>
  <cp:revision>2</cp:revision>
  <dcterms:created xsi:type="dcterms:W3CDTF">2026-07-23T13:02:00Z</dcterms:created>
  <dcterms:modified xsi:type="dcterms:W3CDTF">2026-07-23T13:02:00Z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0x010100562BD1D4BE35DD40A7472C9917DC4466</vt:lpwstr>
  </property>
</Properties>
</file>